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1F769" w14:textId="77777777" w:rsidR="00F42E8D" w:rsidRPr="00F42E8D" w:rsidRDefault="00F42E8D" w:rsidP="00F42E8D">
      <w:pPr>
        <w:ind w:left="709" w:firstLine="0"/>
        <w:jc w:val="right"/>
      </w:pPr>
      <w:bookmarkStart w:id="0" w:name="bookmark1"/>
      <w:bookmarkStart w:id="1" w:name="_GoBack"/>
      <w:bookmarkEnd w:id="1"/>
      <w:r w:rsidRPr="00F42E8D">
        <w:t>УТВЕРЖДЕН</w:t>
      </w:r>
    </w:p>
    <w:p w14:paraId="758D56E6" w14:textId="0EFC33B1" w:rsidR="00F42E8D" w:rsidRPr="00F42E8D" w:rsidRDefault="00F42E8D" w:rsidP="00F42E8D">
      <w:pPr>
        <w:ind w:left="709" w:firstLine="0"/>
        <w:jc w:val="right"/>
      </w:pPr>
      <w:r w:rsidRPr="00F42E8D">
        <w:t>постановлением Администрации</w:t>
      </w:r>
    </w:p>
    <w:p w14:paraId="4A4BBB00" w14:textId="79EC5FCC" w:rsidR="00F42E8D" w:rsidRPr="00F42E8D" w:rsidRDefault="00F42E8D" w:rsidP="00F42E8D">
      <w:pPr>
        <w:ind w:left="709" w:firstLine="0"/>
        <w:jc w:val="right"/>
      </w:pPr>
      <w:r w:rsidRPr="00F42E8D">
        <w:t>Балахнинского муниципального округа</w:t>
      </w:r>
    </w:p>
    <w:p w14:paraId="5651DC2B" w14:textId="77777777" w:rsidR="00F42E8D" w:rsidRPr="00F42E8D" w:rsidRDefault="00F42E8D" w:rsidP="00F42E8D">
      <w:pPr>
        <w:ind w:left="709" w:firstLine="0"/>
        <w:jc w:val="right"/>
      </w:pPr>
      <w:r w:rsidRPr="00F42E8D">
        <w:t>Нижегородской области</w:t>
      </w:r>
    </w:p>
    <w:p w14:paraId="1D78506A" w14:textId="64CDD63B" w:rsidR="00F42E8D" w:rsidRPr="00F42E8D" w:rsidRDefault="00F42E8D" w:rsidP="00F42E8D">
      <w:pPr>
        <w:ind w:left="709" w:firstLine="0"/>
        <w:jc w:val="right"/>
      </w:pPr>
      <w:r w:rsidRPr="00F42E8D">
        <w:t xml:space="preserve">от </w:t>
      </w:r>
      <w:r>
        <w:t>15.04.</w:t>
      </w:r>
      <w:r w:rsidRPr="00F42E8D">
        <w:t>2024 №</w:t>
      </w:r>
      <w:r>
        <w:t xml:space="preserve"> 717</w:t>
      </w:r>
    </w:p>
    <w:p w14:paraId="2BB1B07A" w14:textId="77777777" w:rsidR="00F42E8D" w:rsidRPr="00571C11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b w:val="0"/>
          <w:sz w:val="28"/>
          <w:szCs w:val="28"/>
        </w:rPr>
      </w:pPr>
    </w:p>
    <w:p w14:paraId="5ACBF41D" w14:textId="77777777" w:rsidR="00F42E8D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5D60D46D" w14:textId="77777777" w:rsidR="00F42E8D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66C235E8" w14:textId="77777777" w:rsidR="00F42E8D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439AFD17" w14:textId="77777777" w:rsidR="00F42E8D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2BEC4634" w14:textId="77777777" w:rsidR="00F42E8D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224E137B" w14:textId="77777777" w:rsidR="00F42E8D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284E2050" w14:textId="77777777" w:rsidR="00F42E8D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583A739B" w14:textId="77777777" w:rsidR="00F42E8D" w:rsidRDefault="00F42E8D" w:rsidP="00F42E8D">
      <w:pPr>
        <w:pStyle w:val="27"/>
        <w:keepNext/>
        <w:keepLines/>
        <w:shd w:val="clear" w:color="auto" w:fill="auto"/>
        <w:spacing w:before="275" w:after="0" w:line="220" w:lineRule="exact"/>
        <w:ind w:right="20"/>
        <w:jc w:val="center"/>
        <w:rPr>
          <w:sz w:val="28"/>
          <w:szCs w:val="28"/>
        </w:rPr>
      </w:pPr>
    </w:p>
    <w:p w14:paraId="5571D347" w14:textId="77777777" w:rsidR="00F42E8D" w:rsidRDefault="00F42E8D" w:rsidP="00F42E8D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</w:p>
    <w:p w14:paraId="0AC3400F" w14:textId="77777777" w:rsidR="00F42E8D" w:rsidRDefault="00F42E8D" w:rsidP="00F42E8D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</w:p>
    <w:p w14:paraId="7F7D3D30" w14:textId="77777777" w:rsidR="00F42E8D" w:rsidRPr="00AD2ABA" w:rsidRDefault="00F42E8D" w:rsidP="00F42E8D">
      <w:pPr>
        <w:pStyle w:val="27"/>
        <w:keepNext/>
        <w:keepLines/>
        <w:shd w:val="clear" w:color="auto" w:fill="auto"/>
        <w:spacing w:after="0" w:line="220" w:lineRule="exact"/>
        <w:jc w:val="center"/>
        <w:rPr>
          <w:sz w:val="28"/>
          <w:szCs w:val="28"/>
        </w:rPr>
      </w:pPr>
      <w:r w:rsidRPr="00AD2ABA">
        <w:rPr>
          <w:sz w:val="28"/>
          <w:szCs w:val="28"/>
        </w:rPr>
        <w:t>ЛИСТ ИЗМЕНЕНИ</w:t>
      </w:r>
      <w:bookmarkEnd w:id="0"/>
      <w:r>
        <w:rPr>
          <w:sz w:val="28"/>
          <w:szCs w:val="28"/>
        </w:rPr>
        <w:t>Й</w:t>
      </w:r>
    </w:p>
    <w:p w14:paraId="02A14E0E" w14:textId="77777777" w:rsidR="00F42E8D" w:rsidRPr="003B2AD1" w:rsidRDefault="00F42E8D" w:rsidP="00F42E8D">
      <w:pPr>
        <w:pStyle w:val="27"/>
        <w:keepNext/>
        <w:keepLines/>
        <w:shd w:val="clear" w:color="auto" w:fill="auto"/>
        <w:spacing w:after="0" w:line="274" w:lineRule="exact"/>
        <w:jc w:val="center"/>
        <w:rPr>
          <w:sz w:val="28"/>
          <w:szCs w:val="28"/>
        </w:rPr>
      </w:pPr>
      <w:bookmarkStart w:id="2" w:name="bookmark2"/>
      <w:r w:rsidRPr="003B2AD1">
        <w:rPr>
          <w:sz w:val="28"/>
          <w:szCs w:val="28"/>
        </w:rPr>
        <w:t xml:space="preserve">к </w:t>
      </w:r>
      <w:bookmarkEnd w:id="2"/>
      <w:r w:rsidRPr="003B2AD1">
        <w:rPr>
          <w:sz w:val="28"/>
          <w:szCs w:val="28"/>
        </w:rPr>
        <w:t>Уставу Муниципального унитарного предприятия «Муниципальное предприятие «</w:t>
      </w:r>
      <w:proofErr w:type="spellStart"/>
      <w:r w:rsidRPr="003B2AD1">
        <w:rPr>
          <w:sz w:val="28"/>
          <w:szCs w:val="28"/>
        </w:rPr>
        <w:t>Балахнинская</w:t>
      </w:r>
      <w:proofErr w:type="spellEnd"/>
      <w:r w:rsidRPr="003B2AD1">
        <w:rPr>
          <w:sz w:val="28"/>
          <w:szCs w:val="28"/>
        </w:rPr>
        <w:t xml:space="preserve"> районная коммунальная компания» муниципального образования «</w:t>
      </w:r>
      <w:proofErr w:type="spellStart"/>
      <w:r w:rsidRPr="003B2AD1">
        <w:rPr>
          <w:sz w:val="28"/>
          <w:szCs w:val="28"/>
        </w:rPr>
        <w:t>Балахнинский</w:t>
      </w:r>
      <w:proofErr w:type="spellEnd"/>
      <w:r w:rsidRPr="003B2AD1">
        <w:rPr>
          <w:sz w:val="28"/>
          <w:szCs w:val="28"/>
        </w:rPr>
        <w:t xml:space="preserve"> муниципальный округ Нижегородской области»</w:t>
      </w:r>
    </w:p>
    <w:p w14:paraId="013C2D0E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7C992DE1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1B81FFA1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653883B3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44215D6B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4F09A138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3F7AC8E5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6479D414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30C9E9C5" w14:textId="77777777" w:rsidR="00F42E8D" w:rsidRDefault="00F42E8D" w:rsidP="00F42E8D">
      <w:pPr>
        <w:pStyle w:val="27"/>
        <w:keepNext/>
        <w:keepLines/>
        <w:shd w:val="clear" w:color="auto" w:fill="auto"/>
        <w:spacing w:after="240" w:line="274" w:lineRule="exact"/>
        <w:ind w:right="20"/>
        <w:jc w:val="center"/>
        <w:rPr>
          <w:sz w:val="28"/>
          <w:szCs w:val="28"/>
        </w:rPr>
      </w:pPr>
    </w:p>
    <w:p w14:paraId="4D19F0A0" w14:textId="77777777" w:rsidR="00F42E8D" w:rsidRPr="00571C11" w:rsidRDefault="00F42E8D" w:rsidP="00F42E8D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b w:val="0"/>
          <w:sz w:val="24"/>
          <w:szCs w:val="24"/>
        </w:rPr>
      </w:pPr>
      <w:r w:rsidRPr="00571C11">
        <w:rPr>
          <w:b w:val="0"/>
          <w:sz w:val="24"/>
          <w:szCs w:val="24"/>
        </w:rPr>
        <w:t>Нижегородская область</w:t>
      </w:r>
    </w:p>
    <w:p w14:paraId="7730FD98" w14:textId="77777777" w:rsidR="00F42E8D" w:rsidRPr="00571C11" w:rsidRDefault="00F42E8D" w:rsidP="00F42E8D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b w:val="0"/>
          <w:sz w:val="24"/>
          <w:szCs w:val="24"/>
        </w:rPr>
      </w:pPr>
      <w:proofErr w:type="spellStart"/>
      <w:r w:rsidRPr="00571C11">
        <w:rPr>
          <w:b w:val="0"/>
          <w:sz w:val="24"/>
          <w:szCs w:val="24"/>
        </w:rPr>
        <w:t>г</w:t>
      </w:r>
      <w:proofErr w:type="gramStart"/>
      <w:r w:rsidRPr="00571C11">
        <w:rPr>
          <w:b w:val="0"/>
          <w:sz w:val="24"/>
          <w:szCs w:val="24"/>
        </w:rPr>
        <w:t>.Б</w:t>
      </w:r>
      <w:proofErr w:type="gramEnd"/>
      <w:r w:rsidRPr="00571C11">
        <w:rPr>
          <w:b w:val="0"/>
          <w:sz w:val="24"/>
          <w:szCs w:val="24"/>
        </w:rPr>
        <w:t>алахна</w:t>
      </w:r>
      <w:proofErr w:type="spellEnd"/>
      <w:r w:rsidRPr="00571C11">
        <w:rPr>
          <w:b w:val="0"/>
          <w:sz w:val="24"/>
          <w:szCs w:val="24"/>
        </w:rPr>
        <w:t xml:space="preserve"> </w:t>
      </w:r>
    </w:p>
    <w:p w14:paraId="7E62A692" w14:textId="77777777" w:rsidR="00F42E8D" w:rsidRDefault="00F42E8D" w:rsidP="00F42E8D">
      <w:pPr>
        <w:pStyle w:val="27"/>
        <w:keepNext/>
        <w:keepLines/>
        <w:shd w:val="clear" w:color="auto" w:fill="auto"/>
        <w:spacing w:after="0" w:line="274" w:lineRule="exact"/>
        <w:ind w:right="23"/>
        <w:jc w:val="center"/>
        <w:rPr>
          <w:sz w:val="24"/>
          <w:szCs w:val="24"/>
        </w:rPr>
        <w:sectPr w:rsidR="00F42E8D" w:rsidSect="00196471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 w:rsidRPr="00571C11">
        <w:rPr>
          <w:b w:val="0"/>
          <w:sz w:val="24"/>
          <w:szCs w:val="24"/>
        </w:rPr>
        <w:t>2024г</w:t>
      </w:r>
      <w:r w:rsidRPr="0009388A">
        <w:rPr>
          <w:sz w:val="24"/>
          <w:szCs w:val="24"/>
        </w:rPr>
        <w:t>.</w:t>
      </w:r>
    </w:p>
    <w:p w14:paraId="0259B4CC" w14:textId="53AAE98F" w:rsidR="00F42E8D" w:rsidRPr="001C1C8E" w:rsidRDefault="00F42E8D" w:rsidP="00F42E8D">
      <w:pPr>
        <w:pStyle w:val="af2"/>
        <w:shd w:val="clear" w:color="auto" w:fill="FFFFFF"/>
        <w:spacing w:line="375" w:lineRule="atLeast"/>
        <w:ind w:firstLine="567"/>
        <w:jc w:val="both"/>
        <w:rPr>
          <w:color w:val="000000"/>
        </w:rPr>
      </w:pPr>
      <w:r w:rsidRPr="001C1C8E">
        <w:rPr>
          <w:color w:val="000000"/>
        </w:rPr>
        <w:lastRenderedPageBreak/>
        <w:t>Пункт 2.</w:t>
      </w:r>
      <w:r>
        <w:rPr>
          <w:color w:val="000000"/>
        </w:rPr>
        <w:t>1</w:t>
      </w:r>
      <w:r w:rsidRPr="001C1C8E">
        <w:rPr>
          <w:color w:val="000000"/>
        </w:rPr>
        <w:t>.</w:t>
      </w:r>
      <w:r>
        <w:rPr>
          <w:color w:val="000000"/>
        </w:rPr>
        <w:t xml:space="preserve"> </w:t>
      </w:r>
      <w:r w:rsidRPr="001C1C8E">
        <w:rPr>
          <w:color w:val="000000"/>
        </w:rPr>
        <w:t>раздела 2 Устава изложить в новой редакции:</w:t>
      </w:r>
    </w:p>
    <w:p w14:paraId="4679B892" w14:textId="77777777" w:rsidR="00F42E8D" w:rsidRPr="005D67C1" w:rsidRDefault="00F42E8D" w:rsidP="00F42E8D">
      <w:pPr>
        <w:pStyle w:val="a4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«</w:t>
      </w:r>
      <w:r w:rsidRPr="005D67C1">
        <w:rPr>
          <w:szCs w:val="24"/>
          <w:lang w:eastAsia="ru-RU"/>
        </w:rPr>
        <w:t xml:space="preserve">2.1. Предприятие создано в целях: </w:t>
      </w:r>
    </w:p>
    <w:p w14:paraId="46AA974D" w14:textId="77777777" w:rsidR="00F42E8D" w:rsidRPr="005D67C1" w:rsidRDefault="00F42E8D" w:rsidP="00F42E8D">
      <w:pPr>
        <w:pStyle w:val="a4"/>
        <w:ind w:firstLine="567"/>
        <w:rPr>
          <w:szCs w:val="24"/>
          <w:lang w:eastAsia="ru-RU"/>
        </w:rPr>
      </w:pPr>
      <w:r w:rsidRPr="005D67C1">
        <w:rPr>
          <w:szCs w:val="24"/>
          <w:lang w:eastAsia="ru-RU"/>
        </w:rPr>
        <w:t xml:space="preserve">- предоставления коммунальных услуг, услуг по водоснабжению, водоотведению, теплоснабжению, бытовых услуг, направленных на удовлетворение социальных потребностей населения, предприятий, организаций, учреждений Балахнинского муниципального района; </w:t>
      </w:r>
    </w:p>
    <w:p w14:paraId="197B42C9" w14:textId="77777777" w:rsidR="00F42E8D" w:rsidRPr="005D67C1" w:rsidRDefault="00F42E8D" w:rsidP="00F42E8D">
      <w:pPr>
        <w:pStyle w:val="a4"/>
        <w:ind w:firstLine="567"/>
        <w:rPr>
          <w:szCs w:val="24"/>
          <w:lang w:eastAsia="ru-RU"/>
        </w:rPr>
      </w:pPr>
      <w:r w:rsidRPr="005D67C1">
        <w:rPr>
          <w:szCs w:val="24"/>
          <w:lang w:eastAsia="ru-RU"/>
        </w:rPr>
        <w:t xml:space="preserve">- производства продукции, оказания услуг, выполнения социально-экономических наказов, удовлетворения общественных потребностей и получения прибыли. </w:t>
      </w:r>
    </w:p>
    <w:p w14:paraId="28BDDC62" w14:textId="474A05EB" w:rsidR="00F42E8D" w:rsidRPr="001C1C8E" w:rsidRDefault="00F42E8D" w:rsidP="00F42E8D">
      <w:pPr>
        <w:pStyle w:val="af2"/>
        <w:shd w:val="clear" w:color="auto" w:fill="FFFFFF"/>
        <w:spacing w:line="375" w:lineRule="atLeast"/>
        <w:ind w:firstLine="567"/>
        <w:jc w:val="both"/>
        <w:rPr>
          <w:color w:val="000000"/>
        </w:rPr>
      </w:pPr>
      <w:r w:rsidRPr="001C1C8E">
        <w:rPr>
          <w:color w:val="000000"/>
        </w:rPr>
        <w:t>Пункт 2.2.</w:t>
      </w:r>
      <w:r>
        <w:rPr>
          <w:color w:val="000000"/>
        </w:rPr>
        <w:t xml:space="preserve"> </w:t>
      </w:r>
      <w:r w:rsidRPr="001C1C8E">
        <w:rPr>
          <w:color w:val="000000"/>
        </w:rPr>
        <w:t>раздела 2 Устава изложить в новой редакции:</w:t>
      </w:r>
    </w:p>
    <w:p w14:paraId="16BC5A65" w14:textId="7ABD024F" w:rsidR="00F42E8D" w:rsidRPr="001C1C8E" w:rsidRDefault="00F42E8D" w:rsidP="00F42E8D">
      <w:pPr>
        <w:pStyle w:val="a4"/>
        <w:ind w:firstLine="567"/>
        <w:rPr>
          <w:szCs w:val="24"/>
        </w:rPr>
      </w:pPr>
      <w:r>
        <w:rPr>
          <w:szCs w:val="24"/>
        </w:rPr>
        <w:t>«</w:t>
      </w:r>
      <w:r w:rsidRPr="001C1C8E">
        <w:rPr>
          <w:szCs w:val="24"/>
        </w:rPr>
        <w:t xml:space="preserve">2.2. Для достижения </w:t>
      </w:r>
      <w:proofErr w:type="gramStart"/>
      <w:r w:rsidRPr="001C1C8E">
        <w:rPr>
          <w:szCs w:val="24"/>
        </w:rPr>
        <w:t>указанной</w:t>
      </w:r>
      <w:proofErr w:type="gramEnd"/>
      <w:r w:rsidRPr="001C1C8E">
        <w:rPr>
          <w:szCs w:val="24"/>
        </w:rPr>
        <w:t xml:space="preserve"> </w:t>
      </w:r>
      <w:r>
        <w:rPr>
          <w:szCs w:val="24"/>
        </w:rPr>
        <w:t xml:space="preserve">в п. 2.1. Устава </w:t>
      </w:r>
      <w:r w:rsidRPr="001C1C8E">
        <w:rPr>
          <w:szCs w:val="24"/>
        </w:rPr>
        <w:t>цели Предприятие</w:t>
      </w:r>
      <w:r>
        <w:rPr>
          <w:szCs w:val="24"/>
        </w:rPr>
        <w:t xml:space="preserve"> </w:t>
      </w:r>
      <w:r w:rsidRPr="001C1C8E">
        <w:rPr>
          <w:szCs w:val="24"/>
        </w:rPr>
        <w:t>осуществляет следующие основные виды деятельности:</w:t>
      </w:r>
    </w:p>
    <w:p w14:paraId="52E49069" w14:textId="07899A4F" w:rsidR="00F42E8D" w:rsidRPr="001C1C8E" w:rsidRDefault="00F42E8D" w:rsidP="00F42E8D">
      <w:pPr>
        <w:ind w:firstLine="567"/>
        <w:rPr>
          <w:szCs w:val="24"/>
        </w:rPr>
      </w:pPr>
      <w:r w:rsidRPr="001C1C8E">
        <w:rPr>
          <w:szCs w:val="24"/>
        </w:rPr>
        <w:t>2.2.1.</w:t>
      </w:r>
      <w:r>
        <w:rPr>
          <w:szCs w:val="24"/>
        </w:rPr>
        <w:t xml:space="preserve"> </w:t>
      </w:r>
      <w:r w:rsidRPr="001C1C8E">
        <w:rPr>
          <w:szCs w:val="24"/>
        </w:rPr>
        <w:t>забор и очистка воды для питьевых и промышленных нужд;</w:t>
      </w:r>
    </w:p>
    <w:p w14:paraId="2584DD12" w14:textId="77777777" w:rsidR="00F42E8D" w:rsidRPr="001C1C8E" w:rsidRDefault="00F42E8D" w:rsidP="00F42E8D">
      <w:pPr>
        <w:ind w:firstLine="567"/>
        <w:rPr>
          <w:szCs w:val="24"/>
        </w:rPr>
      </w:pPr>
      <w:r w:rsidRPr="001C1C8E">
        <w:rPr>
          <w:szCs w:val="24"/>
        </w:rPr>
        <w:t>2.2.2. производство пара и горячей воды (тепловой энергии) котельными;</w:t>
      </w:r>
    </w:p>
    <w:p w14:paraId="7521B59B" w14:textId="77777777" w:rsidR="00F42E8D" w:rsidRPr="001C1C8E" w:rsidRDefault="00F42E8D" w:rsidP="00F42E8D">
      <w:pPr>
        <w:ind w:firstLine="567"/>
        <w:rPr>
          <w:szCs w:val="24"/>
        </w:rPr>
      </w:pPr>
      <w:r w:rsidRPr="001C1C8E">
        <w:rPr>
          <w:szCs w:val="24"/>
        </w:rPr>
        <w:t>2.2.3. транспортировка питьевой воды;</w:t>
      </w:r>
    </w:p>
    <w:p w14:paraId="2940F2BF" w14:textId="77777777" w:rsidR="00F42E8D" w:rsidRPr="001C1C8E" w:rsidRDefault="00F42E8D" w:rsidP="00F42E8D">
      <w:pPr>
        <w:ind w:firstLine="567"/>
        <w:rPr>
          <w:szCs w:val="24"/>
        </w:rPr>
      </w:pPr>
      <w:r w:rsidRPr="001C1C8E">
        <w:rPr>
          <w:szCs w:val="24"/>
        </w:rPr>
        <w:t>2.2.4. передача пара и горячей воды (тепловой энергии);</w:t>
      </w:r>
    </w:p>
    <w:p w14:paraId="3BAD518B" w14:textId="77777777" w:rsidR="00F42E8D" w:rsidRPr="001C1C8E" w:rsidRDefault="00F42E8D" w:rsidP="00F42E8D">
      <w:pPr>
        <w:ind w:firstLine="567"/>
        <w:rPr>
          <w:szCs w:val="24"/>
        </w:rPr>
      </w:pPr>
      <w:r w:rsidRPr="001C1C8E">
        <w:rPr>
          <w:szCs w:val="24"/>
        </w:rPr>
        <w:t>2.2.5. распределение пара и горячей воды (тепловой энергии);</w:t>
      </w:r>
    </w:p>
    <w:p w14:paraId="031E1844" w14:textId="00ED683D" w:rsidR="00F42E8D" w:rsidRPr="001C1C8E" w:rsidRDefault="00F42E8D" w:rsidP="00F42E8D">
      <w:pPr>
        <w:ind w:firstLine="567"/>
        <w:rPr>
          <w:szCs w:val="24"/>
        </w:rPr>
      </w:pPr>
      <w:r w:rsidRPr="001C1C8E">
        <w:rPr>
          <w:szCs w:val="24"/>
        </w:rPr>
        <w:t>2.2.6.</w:t>
      </w:r>
      <w:r>
        <w:rPr>
          <w:szCs w:val="24"/>
        </w:rPr>
        <w:t xml:space="preserve"> </w:t>
      </w:r>
      <w:r w:rsidRPr="001C1C8E">
        <w:rPr>
          <w:szCs w:val="24"/>
        </w:rPr>
        <w:t>сбор и обработка сточных вод</w:t>
      </w:r>
      <w:proofErr w:type="gramStart"/>
      <w:r>
        <w:rPr>
          <w:szCs w:val="24"/>
        </w:rPr>
        <w:t>».</w:t>
      </w:r>
      <w:r w:rsidRPr="001C1C8E">
        <w:rPr>
          <w:szCs w:val="24"/>
        </w:rPr>
        <w:t>.</w:t>
      </w:r>
      <w:proofErr w:type="gramEnd"/>
    </w:p>
    <w:p w14:paraId="3495A938" w14:textId="459ABF81" w:rsidR="00F42E8D" w:rsidRPr="00BA74E9" w:rsidRDefault="00F42E8D" w:rsidP="00F42E8D">
      <w:pPr>
        <w:pStyle w:val="af2"/>
        <w:shd w:val="clear" w:color="auto" w:fill="FFFFFF"/>
        <w:spacing w:line="375" w:lineRule="atLeast"/>
        <w:ind w:firstLine="567"/>
        <w:jc w:val="both"/>
        <w:rPr>
          <w:color w:val="000000"/>
        </w:rPr>
      </w:pPr>
      <w:r w:rsidRPr="001C1C8E">
        <w:rPr>
          <w:color w:val="000000"/>
        </w:rPr>
        <w:t>Пункт 2.3.</w:t>
      </w:r>
      <w:r>
        <w:rPr>
          <w:color w:val="000000"/>
        </w:rPr>
        <w:t xml:space="preserve"> </w:t>
      </w:r>
      <w:r w:rsidRPr="001C1C8E">
        <w:rPr>
          <w:color w:val="000000"/>
        </w:rPr>
        <w:t>раздела 2 Устава изложить в новой редакции:</w:t>
      </w:r>
    </w:p>
    <w:p w14:paraId="6C898BE1" w14:textId="77777777" w:rsidR="00F42E8D" w:rsidRPr="001C1C8E" w:rsidRDefault="00F42E8D" w:rsidP="00F42E8D">
      <w:pPr>
        <w:ind w:firstLine="567"/>
        <w:rPr>
          <w:szCs w:val="24"/>
        </w:rPr>
      </w:pPr>
      <w:r>
        <w:rPr>
          <w:szCs w:val="24"/>
        </w:rPr>
        <w:t>«</w:t>
      </w:r>
      <w:r w:rsidRPr="001C1C8E">
        <w:rPr>
          <w:szCs w:val="24"/>
        </w:rPr>
        <w:t>2.3. Предприятие может осуществлять иные виды деятельности:</w:t>
      </w:r>
    </w:p>
    <w:p w14:paraId="73C832F7" w14:textId="77777777" w:rsidR="00F42E8D" w:rsidRPr="001C1C8E" w:rsidRDefault="00F42E8D" w:rsidP="00F42E8D">
      <w:pPr>
        <w:ind w:firstLine="567"/>
        <w:rPr>
          <w:szCs w:val="24"/>
        </w:rPr>
      </w:pPr>
      <w:r w:rsidRPr="001C1C8E">
        <w:rPr>
          <w:szCs w:val="24"/>
        </w:rPr>
        <w:t xml:space="preserve">- услуги по помывке населения в </w:t>
      </w:r>
      <w:r>
        <w:rPr>
          <w:szCs w:val="24"/>
        </w:rPr>
        <w:t>общественной бане</w:t>
      </w:r>
      <w:proofErr w:type="gramStart"/>
      <w:r>
        <w:rPr>
          <w:szCs w:val="24"/>
        </w:rPr>
        <w:t>.».</w:t>
      </w:r>
      <w:proofErr w:type="gramEnd"/>
    </w:p>
    <w:sectPr w:rsidR="00F42E8D" w:rsidRPr="001C1C8E" w:rsidSect="00196471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1F3DE" w14:textId="77777777" w:rsidR="00196471" w:rsidRDefault="00196471" w:rsidP="007F0268">
      <w:r>
        <w:separator/>
      </w:r>
    </w:p>
  </w:endnote>
  <w:endnote w:type="continuationSeparator" w:id="0">
    <w:p w14:paraId="19216346" w14:textId="77777777" w:rsidR="00196471" w:rsidRDefault="0019647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F6811" w14:textId="77777777" w:rsidR="00196471" w:rsidRDefault="00196471" w:rsidP="007F0268">
      <w:r>
        <w:separator/>
      </w:r>
    </w:p>
  </w:footnote>
  <w:footnote w:type="continuationSeparator" w:id="0">
    <w:p w14:paraId="554DDA8C" w14:textId="77777777" w:rsidR="00196471" w:rsidRDefault="0019647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471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2AC0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2E6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5BB7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2E8D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42E8D"/>
    <w:rPr>
      <w:color w:val="605E5C"/>
      <w:shd w:val="clear" w:color="auto" w:fill="E1DFDD"/>
    </w:rPr>
  </w:style>
  <w:style w:type="character" w:customStyle="1" w:styleId="26">
    <w:name w:val="Заголовок №2_"/>
    <w:link w:val="27"/>
    <w:uiPriority w:val="99"/>
    <w:locked/>
    <w:rsid w:val="00F42E8D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F42E8D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42E8D"/>
    <w:rPr>
      <w:color w:val="605E5C"/>
      <w:shd w:val="clear" w:color="auto" w:fill="E1DFDD"/>
    </w:rPr>
  </w:style>
  <w:style w:type="character" w:customStyle="1" w:styleId="26">
    <w:name w:val="Заголовок №2_"/>
    <w:link w:val="27"/>
    <w:uiPriority w:val="99"/>
    <w:locked/>
    <w:rsid w:val="00F42E8D"/>
    <w:rPr>
      <w:rFonts w:ascii="Times New Roman" w:hAnsi="Times New Roman"/>
      <w:b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F42E8D"/>
    <w:pPr>
      <w:shd w:val="clear" w:color="auto" w:fill="FFFFFF"/>
      <w:spacing w:after="60" w:line="240" w:lineRule="atLeast"/>
      <w:ind w:firstLine="0"/>
      <w:jc w:val="left"/>
      <w:outlineLvl w:val="1"/>
    </w:pPr>
    <w:rPr>
      <w:rFonts w:eastAsiaTheme="minorHAnsi" w:cstheme="min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8204-D314-42D8-BF6D-E60D04B0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2024-04-17T08:35:00Z</dcterms:created>
  <dcterms:modified xsi:type="dcterms:W3CDTF">2024-04-17T08:35:00Z</dcterms:modified>
</cp:coreProperties>
</file>